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B377" w14:textId="77777777" w:rsidR="00506E89" w:rsidRPr="002873B5" w:rsidRDefault="00C04A6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873B5">
        <w:rPr>
          <w:rFonts w:ascii="Times New Roman" w:hAnsi="Times New Roman" w:cs="Times New Roman"/>
          <w:b/>
          <w:bCs/>
          <w:color w:val="FF0000"/>
          <w:sz w:val="44"/>
          <w:szCs w:val="44"/>
        </w:rPr>
        <w:t>Uwaga Rolnicy !</w:t>
      </w:r>
    </w:p>
    <w:p w14:paraId="4554B378" w14:textId="77777777" w:rsidR="00506E89" w:rsidRDefault="00C04A6E">
      <w:pPr>
        <w:pStyle w:val="Bezodstpw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Burmistrz Sępopola informuje, że zamierza ubiegać się, o dofinansowanie zadania priorytetowego „Usuwanie folii rolniczych i innych odpadów pochodzących </w:t>
      </w:r>
      <w:r>
        <w:rPr>
          <w:rFonts w:ascii="Times New Roman" w:hAnsi="Times New Roman" w:cs="Times New Roman"/>
          <w:sz w:val="28"/>
          <w:szCs w:val="28"/>
        </w:rPr>
        <w:br/>
        <w:t>z działalności rolniczej” w związku z naborem wniosków ogłoszonym przez  Narodowy Funduszu Ochrony Środowiska i Gospodarki Wodnej. Celem programu jest rozwój systemów zagospodarowania odpadów z tworzyw sztucznych z rolnictwa.</w:t>
      </w:r>
    </w:p>
    <w:p w14:paraId="4554B379" w14:textId="77777777" w:rsidR="00506E89" w:rsidRDefault="00506E89">
      <w:pPr>
        <w:pStyle w:val="Bezodstpw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4B37A" w14:textId="77777777" w:rsidR="00506E89" w:rsidRDefault="00C04A6E">
      <w:pPr>
        <w:pStyle w:val="Bezodstpw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powyższym rolnicy z terenu gminy Sępopola, zainteresowani odbiorem folii i innych odpadów pochodzących z działalności rolniczej, takich jak:</w:t>
      </w:r>
    </w:p>
    <w:p w14:paraId="4554B37B" w14:textId="77777777" w:rsidR="00506E89" w:rsidRDefault="00C04A6E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folia rolnicza,</w:t>
      </w:r>
    </w:p>
    <w:p w14:paraId="4554B37C" w14:textId="77777777" w:rsidR="00506E89" w:rsidRDefault="00C04A6E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siatka i sznurek do owijania balotów,</w:t>
      </w:r>
    </w:p>
    <w:p w14:paraId="4554B37D" w14:textId="77777777" w:rsidR="00506E89" w:rsidRDefault="00C04A6E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opakowania po nawozach,</w:t>
      </w:r>
    </w:p>
    <w:p w14:paraId="4554B37E" w14:textId="77777777" w:rsidR="00506E89" w:rsidRDefault="00C04A6E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opakowania typu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Bag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554B37F" w14:textId="77777777" w:rsidR="00506E89" w:rsidRDefault="00C04A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mogą składać informację o w/w odpadach w terminie do 30.07.2021 r. w Urzędzie Miejskim w Sępopolu pok. 21, ul. 11 Listopada 7, 11-210 Sępopol. Szczegółowe informacje można uzyskać pod numerem telefonu 89 761 35 38.</w:t>
      </w:r>
    </w:p>
    <w:p w14:paraId="4554B380" w14:textId="77777777" w:rsidR="00506E89" w:rsidRDefault="00506E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554B381" w14:textId="64A287A0" w:rsidR="00506E89" w:rsidRDefault="00C04A6E">
      <w:pPr>
        <w:pStyle w:val="Bezodstpw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Program przewiduje dofinansowanie w formie dotacji do 100% kosztów kwalifikowanych (</w:t>
      </w:r>
      <w:r>
        <w:rPr>
          <w:rFonts w:ascii="Times New Roman" w:hAnsi="Times New Roman" w:cs="Times New Roman"/>
          <w:sz w:val="28"/>
          <w:szCs w:val="22"/>
        </w:rPr>
        <w:t>do 1 tony odpadów może wynieść do 500 zł).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 xml:space="preserve">W ramach realizacji przedsięwzięcia nie są kwalifikowane koszty zbierania odpadów od rolników, którzy we własnym zakresie zobowiązani będą dostarczyć wyżej wymienione odpady pochodzące z produkcji rolniczej do miejsca wskazanego przez gminę. Odpady muszą być posortowane oraz dostarczone w sposób umożliwiający ich zważenie i załadunek (np. zwinięte bele, spakowane w worki typu Big </w:t>
      </w:r>
      <w:proofErr w:type="spellStart"/>
      <w:r>
        <w:rPr>
          <w:rFonts w:ascii="Times New Roman" w:hAnsi="Times New Roman" w:cs="Times New Roman"/>
          <w:sz w:val="28"/>
          <w:szCs w:val="22"/>
        </w:rPr>
        <w:t>Bag</w:t>
      </w:r>
      <w:proofErr w:type="spellEnd"/>
      <w:r>
        <w:rPr>
          <w:rFonts w:ascii="Times New Roman" w:hAnsi="Times New Roman" w:cs="Times New Roman"/>
          <w:sz w:val="28"/>
          <w:szCs w:val="22"/>
        </w:rPr>
        <w:t>), a także pozbawione jakichkolwiek  zanieczyszczeń  niezwiązanych z ich użytkowaniem.</w:t>
      </w:r>
    </w:p>
    <w:p w14:paraId="4554B382" w14:textId="77777777" w:rsidR="00506E89" w:rsidRDefault="00C04A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554B383" w14:textId="77777777" w:rsidR="00506E89" w:rsidRDefault="00C04A6E">
      <w:pPr>
        <w:pStyle w:val="Bezodstpw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Usuwanie folii rolniczych i innych odpadów pochodzących z działalności rolniczej wykorzystywanych do prowadzenia działalności gospodarczej stanowi pomoc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 związku z tym pomoc zostanie przyznana rolnikom, których limit pomocy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rolnictwie przyznany w ciągu ostatnich trzech lat nie przekroczył 20 000 euro.</w:t>
      </w:r>
    </w:p>
    <w:p w14:paraId="4554B384" w14:textId="77777777" w:rsidR="00506E89" w:rsidRDefault="00506E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554B385" w14:textId="77777777" w:rsidR="00506E89" w:rsidRDefault="00C04A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Przypominamy również, że rolnicy zobowiązani do rejestracji w bazie BDO (gospodarstwa rolne powyżej 75 ha) będą zobowiązani do wygenerowania przed odbiorem odpadów karty przekazania odpadów.</w:t>
      </w:r>
    </w:p>
    <w:p w14:paraId="4554B386" w14:textId="77777777" w:rsidR="00506E89" w:rsidRDefault="00506E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554B387" w14:textId="77777777" w:rsidR="00506E89" w:rsidRDefault="00C04A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 !!! W przypadku nieotrzymania przez Gminę Sępopol dotacji z NFOŚiGW zadanie nie będzie realizowane.</w:t>
      </w:r>
    </w:p>
    <w:p w14:paraId="4554B388" w14:textId="77777777" w:rsidR="00506E89" w:rsidRDefault="00506E8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554B389" w14:textId="77777777" w:rsidR="00506E89" w:rsidRDefault="00C04A6E">
      <w:pPr>
        <w:pStyle w:val="Bezodstpw"/>
        <w:jc w:val="both"/>
      </w:pPr>
      <w:r>
        <w:rPr>
          <w:rFonts w:ascii="Times New Roman" w:hAnsi="Times New Roman" w:cs="Times New Roman"/>
          <w:sz w:val="28"/>
          <w:szCs w:val="22"/>
        </w:rPr>
        <w:t xml:space="preserve">Dokumenty do wypełnienia dostępne na stronie </w:t>
      </w:r>
      <w:hyperlink r:id="rId7" w:history="1">
        <w:r>
          <w:rPr>
            <w:rStyle w:val="Hipercze"/>
            <w:rFonts w:ascii="Times New Roman" w:hAnsi="Times New Roman" w:cs="Times New Roman"/>
            <w:sz w:val="28"/>
            <w:szCs w:val="22"/>
          </w:rPr>
          <w:t>www.sepopol.pl</w:t>
        </w:r>
      </w:hyperlink>
      <w:r>
        <w:rPr>
          <w:rFonts w:ascii="Times New Roman" w:hAnsi="Times New Roman" w:cs="Times New Roman"/>
          <w:sz w:val="28"/>
          <w:szCs w:val="22"/>
        </w:rPr>
        <w:t xml:space="preserve"> lub w pok. 21 </w:t>
      </w:r>
      <w:r>
        <w:rPr>
          <w:rFonts w:ascii="Times New Roman" w:hAnsi="Times New Roman" w:cs="Times New Roman"/>
          <w:sz w:val="28"/>
          <w:szCs w:val="22"/>
        </w:rPr>
        <w:br/>
        <w:t>w Urzędzie Miejskie w Sępopolu.</w:t>
      </w:r>
    </w:p>
    <w:sectPr w:rsidR="00506E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B37B" w14:textId="77777777" w:rsidR="009A7F1E" w:rsidRDefault="00C04A6E">
      <w:r>
        <w:separator/>
      </w:r>
    </w:p>
  </w:endnote>
  <w:endnote w:type="continuationSeparator" w:id="0">
    <w:p w14:paraId="4554B37D" w14:textId="77777777" w:rsidR="009A7F1E" w:rsidRDefault="00C0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B377" w14:textId="77777777" w:rsidR="009A7F1E" w:rsidRDefault="00C04A6E">
      <w:r>
        <w:rPr>
          <w:color w:val="000000"/>
        </w:rPr>
        <w:separator/>
      </w:r>
    </w:p>
  </w:footnote>
  <w:footnote w:type="continuationSeparator" w:id="0">
    <w:p w14:paraId="4554B379" w14:textId="77777777" w:rsidR="009A7F1E" w:rsidRDefault="00C0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40594"/>
    <w:multiLevelType w:val="multilevel"/>
    <w:tmpl w:val="75A0E342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91ECA"/>
    <w:multiLevelType w:val="multilevel"/>
    <w:tmpl w:val="B85C56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89"/>
    <w:rsid w:val="002873B5"/>
    <w:rsid w:val="00506E89"/>
    <w:rsid w:val="009A7F1E"/>
    <w:rsid w:val="00C0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B377"/>
  <w15:docId w15:val="{F9F5FF5D-8707-4B78-AE59-8544018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spacing w:line="360" w:lineRule="auto"/>
      <w:jc w:val="both"/>
    </w:pPr>
    <w:rPr>
      <w:sz w:val="2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rPr>
      <w:sz w:val="24"/>
      <w:szCs w:val="22"/>
    </w:rPr>
  </w:style>
  <w:style w:type="character" w:customStyle="1" w:styleId="NagwekZnak">
    <w:name w:val="Nagłówek Znak"/>
    <w:rPr>
      <w:sz w:val="24"/>
      <w:szCs w:val="22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pop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Wójcik</dc:creator>
  <cp:lastModifiedBy>Izabela Wójcik</cp:lastModifiedBy>
  <cp:revision>3</cp:revision>
  <cp:lastPrinted>2021-07-02T08:19:00Z</cp:lastPrinted>
  <dcterms:created xsi:type="dcterms:W3CDTF">2021-07-02T07:21:00Z</dcterms:created>
  <dcterms:modified xsi:type="dcterms:W3CDTF">2021-07-02T08:19:00Z</dcterms:modified>
</cp:coreProperties>
</file>