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WYROBACH ZAWIERAJĄCYCH AZBEST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2"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miejsca/urządzenia/instalacji, adres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NoSpacing"/>
        <w:spacing w:line="276" w:lineRule="auto"/>
        <w:rPr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Wykorzystujący wyroby zawierające azbest - imię i nazwisko lub nazwa i adres: </w:t>
      </w:r>
    </w:p>
    <w:p>
      <w:pPr>
        <w:pStyle w:val="NoSpacing"/>
        <w:spacing w:line="276" w:lineRule="auto"/>
        <w:rPr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/>
      </w:pPr>
      <w:r>
        <w:rPr>
          <w:rFonts w:ascii="Times New Roman" w:hAnsi="Times New Roman" w:cs="Times New Roman"/>
          <w:sz w:val="24"/>
          <w:szCs w:val="24"/>
        </w:rPr>
        <w:t>Rodzaj zabudowy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/>
      </w:pPr>
      <w:r>
        <w:rPr>
          <w:rFonts w:ascii="Times New Roman" w:hAnsi="Times New Roman" w:cs="Times New Roman"/>
          <w:sz w:val="24"/>
          <w:szCs w:val="24"/>
        </w:rPr>
        <w:t>Numer działki ewidencyjnej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……………………………………………...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/>
      </w:pPr>
      <w:r>
        <w:rPr>
          <w:rFonts w:ascii="Times New Roman" w:hAnsi="Times New Roman" w:cs="Times New Roman"/>
          <w:sz w:val="24"/>
          <w:szCs w:val="24"/>
        </w:rPr>
        <w:t>Numer obrębu ewidencyjnego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: …………………………………….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/>
      </w:pPr>
      <w:r>
        <w:rPr>
          <w:rFonts w:ascii="Times New Roman" w:hAnsi="Times New Roman" w:cs="Times New Roman"/>
          <w:sz w:val="24"/>
          <w:szCs w:val="24"/>
        </w:rPr>
        <w:t>Nazwa, rodzaj wyrobu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: ………………………………………...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/>
      </w:pPr>
      <w:r>
        <w:rPr>
          <w:rFonts w:ascii="Times New Roman" w:hAnsi="Times New Roman" w:cs="Times New Roman"/>
          <w:sz w:val="24"/>
          <w:szCs w:val="24"/>
        </w:rPr>
        <w:t>Ilość posiadanych wyrobów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: …………………………………...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/>
      </w:pPr>
      <w:r>
        <w:rPr>
          <w:rFonts w:ascii="Times New Roman" w:hAnsi="Times New Roman" w:cs="Times New Roman"/>
          <w:sz w:val="24"/>
          <w:szCs w:val="24"/>
        </w:rPr>
        <w:t>Stopień pilności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: ……………………………………….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Zaznaczenie miejsca występowania wyrobów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NoSpacing"/>
        <w:numPr>
          <w:ilvl w:val="0"/>
          <w:numId w:val="2"/>
        </w:numPr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numer dokumentu: …………………………………………………………..</w:t>
      </w:r>
    </w:p>
    <w:p>
      <w:pPr>
        <w:pStyle w:val="NoSpacing"/>
        <w:numPr>
          <w:ilvl w:val="0"/>
          <w:numId w:val="2"/>
        </w:numPr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ostatniej aktualizacji: ……………………………………………………………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/>
      </w:pPr>
      <w:r>
        <w:rPr>
          <w:rFonts w:ascii="Times New Roman" w:hAnsi="Times New Roman" w:cs="Times New Roman"/>
          <w:sz w:val="24"/>
          <w:szCs w:val="24"/>
        </w:rPr>
        <w:t>Przewidywany termin usunięcia wyrobów: …………………………………...</w:t>
      </w:r>
    </w:p>
    <w:p>
      <w:pPr>
        <w:pStyle w:val="NoSpacing"/>
        <w:numPr>
          <w:ilvl w:val="0"/>
          <w:numId w:val="1"/>
        </w:numPr>
        <w:spacing w:line="276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usuniętych wyrobów zawierających azbest przekazanych do unieszkodliwienia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  <w:tab/>
        <w:t xml:space="preserve">     ……………………………………</w:t>
      </w:r>
    </w:p>
    <w:p>
      <w:pPr>
        <w:pStyle w:val="NoSpacing"/>
        <w:rPr/>
      </w:pPr>
      <w:r>
        <w:rPr>
          <w:rFonts w:ascii="Times New Roman" w:hAnsi="Times New Roman" w:cs="Times New Roman"/>
          <w:sz w:val="16"/>
          <w:szCs w:val="16"/>
        </w:rPr>
        <w:tab/>
        <w:tab/>
        <w:t xml:space="preserve">            (data)</w:t>
        <w:tab/>
        <w:tab/>
        <w:tab/>
        <w:t xml:space="preserve">                                        (podpis)</w:t>
      </w:r>
    </w:p>
    <w:sectPr>
      <w:footnotePr>
        <w:numFmt w:val="decimal"/>
      </w:footnotePr>
      <w:type w:val="nextPage"/>
      <w:pgSz w:w="11906" w:h="16838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Spacing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>Za wyrób zawierający azbest uznaje się każdy wyrób zawierający wagowo 0,1 % lub więcej azbestu.</w:t>
      </w:r>
    </w:p>
  </w:footnote>
  <w:footnote w:id="3">
    <w:p>
      <w:pPr>
        <w:pStyle w:val="NoSpacing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>Adres  faktycznego  miejsca  występowania  azbestu należy uzupełnić w  następującym  formacie: województwo, powiat, gmina, miejscowość, ulica, numer nieruchomości</w:t>
      </w:r>
    </w:p>
  </w:footnote>
  <w:footnote w:id="4"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Należy podać rodzaj zabudowy: budynek mieszkalny, budynek gospodarczy, budynek przemysłowy, </w:t>
      </w:r>
    </w:p>
    <w:p>
      <w:pPr>
        <w:pStyle w:val="NoSpacing"/>
        <w:rPr/>
      </w:pPr>
      <w:r>
        <w:rPr>
          <w:rFonts w:cs="Times New Roman" w:ascii="Times New Roman" w:hAnsi="Times New Roman"/>
          <w:sz w:val="16"/>
          <w:szCs w:val="16"/>
        </w:rPr>
        <w:t>budynek mieszkalno-gospodarczy, inny.</w:t>
      </w:r>
    </w:p>
  </w:footnote>
  <w:footnote w:id="5">
    <w:p>
      <w:pPr>
        <w:pStyle w:val="NoSpacing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>Należy  podać numer  działki ewidencyjnej  i  numer  obrębu  ewidencyjnego  faktycznego  miejsca występowania azbestu.</w:t>
      </w:r>
    </w:p>
  </w:footnote>
  <w:footnote w:id="6"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>Przy określaniu rodzaju wyrobu zawierającego azbest należy stosować następującą klasyfikację: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płyty azbestowo-cementowe płaskie stosowane w budownictwie,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płyty faliste azbestowo-cementowe stosowane w budownictwie,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rury i złącza azbestowo-cementowe,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rury i złącza azbestowo-cementowe pozostawione w ziemi,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izolacje natryskowe środkami zawierającymi w swoim składzie azbest,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wyroby cierne azbestowo-kauczukowe,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przędza specjalna, w tym włókna azbestowe obrobione,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szczeliwa azbestowe,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taśmy tkane i plecione, sznury i sznurki,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wyroby azbestowo-kauczukowe, z wyjątkiem wyrobów ciernych, 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papier, tektura,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drogi  zabezpieczone (drogi  utwardzone  odpadami  zawierającymi azbest  przed  wejściem  w  życie ustawy  z  dnia  19  czerwca  1997  r.  o  zakazie  stosowania  wyrobów  zawierających  azbest,  po trwałym zabezpieczeniu przed emisją włókien azbestu),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drogi  utwardzone  odpadami  zawierającymi  azbest  przed  wejściem  w  życie  ustawy  z  dnia  19 czerwca  1997  r.  o  zakazie  stosowania  wyrobów  zawierających  azbest,  ale  niezabezpieczone trwale przed emisją włókien azbestu,</w:t>
      </w:r>
    </w:p>
    <w:p>
      <w:pPr>
        <w:pStyle w:val="NoSpacing"/>
        <w:numPr>
          <w:ilvl w:val="0"/>
          <w:numId w:val="3"/>
        </w:numPr>
        <w:ind w:left="567" w:hanging="36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inne wyroby zawierające azbest, oddzielnie niewymienione, w tym papier i tektura; podać jakie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>Ilość wyrobów zawierających azbest należy podać w jednostkach właściwych dla danego wyrobu (kg, m</w:t>
      </w:r>
      <w:r>
        <w:rPr>
          <w:rFonts w:cs="Times New Roman" w:ascii="Times New Roman" w:hAnsi="Times New Roman"/>
          <w:sz w:val="16"/>
          <w:szCs w:val="16"/>
          <w:vertAlign w:val="superscript"/>
        </w:rPr>
        <w:t>2</w:t>
      </w:r>
      <w:r>
        <w:rPr>
          <w:rFonts w:cs="Times New Roman" w:ascii="Times New Roman" w:hAnsi="Times New Roman"/>
          <w:sz w:val="16"/>
          <w:szCs w:val="16"/>
        </w:rPr>
        <w:t>, m</w:t>
      </w:r>
      <w:r>
        <w:rPr>
          <w:rFonts w:cs="Times New Roman" w:ascii="Times New Roman" w:hAnsi="Times New Roman"/>
          <w:sz w:val="16"/>
          <w:szCs w:val="16"/>
          <w:vertAlign w:val="superscript"/>
        </w:rPr>
        <w:t>3</w:t>
      </w:r>
      <w:r>
        <w:rPr>
          <w:rFonts w:cs="Times New Roman" w:ascii="Times New Roman" w:hAnsi="Times New Roman"/>
          <w:sz w:val="16"/>
          <w:szCs w:val="16"/>
        </w:rPr>
        <w:t>, m.b., km)</w:t>
      </w:r>
    </w:p>
  </w:footnote>
  <w:footnote w:id="8">
    <w:p>
      <w:pPr>
        <w:pStyle w:val="NoSpacing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>Według  "Oceny  stanu  i  możliwości  bezpiecznego  użytkowania  wyrobów  zawierających  azbest" określonej  w  załączniku  nr  1  do rozporządzenia  Ministra  Gospodarki,  Pracy  i  Polityki  Społecznej  z dnia  2  kwietnia  2004  r.  w  sprawie  sposobów  i  warunków  bezpiecznego  użytkowania  i  usuwania wyrobów zawierających azbest (Dz. U. Nr 71, poz. 649 oraz z 2010 r. Nr 162, poz. 1089).</w:t>
      </w:r>
    </w:p>
  </w:footnote>
  <w:footnote w:id="9">
    <w:p>
      <w:pPr>
        <w:pStyle w:val="NoSpacing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>Nie dotyczy osób fizycznych niebędących przedsiębiorcami. Należy podać nazwę i numer dokumentu oraz  datę  jego  ostatniej aktualizacji,  w  którym  zostały  oznaczone  miejsca  występowania  wyrobów zawierających azbest, w szczególności planu sytuacyjnego terenu instalacji lub urządzenia zawierającego azbest, dokumentacji technicznej.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10a3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10a34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">
    <w:name w:val="ListLabel 4"/>
    <w:qFormat/>
    <w:rPr>
      <w:rFonts w:ascii="Times New Roman" w:hAnsi="Times New Roman" w:cs="Symbol"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  <w:sz w:val="16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sz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10a3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unhideWhenUsed/>
    <w:rsid w:val="00610a3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529C-A16E-40B9-92B7-69E643E1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LibreOffice/6.2.2.2$Windows_x86 LibreOffice_project/2b840030fec2aae0fd2658d8d4f9548af4e3518d</Application>
  <Pages>1</Pages>
  <Words>410</Words>
  <Characters>2939</Characters>
  <CharactersWithSpaces>3466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2021-07-15T06:58:00Z</dcterms:created>
  <dc:creator>Izabela Wójcik</dc:creator>
  <dc:description/>
  <dc:language>pl-PL</dc:language>
  <cp:lastModifiedBy/>
  <cp:lastPrinted>2023-01-23T10:35:10Z</cp:lastPrinted>
  <dcterms:modified xsi:type="dcterms:W3CDTF">2023-01-23T10:37:00Z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